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C8" w:rsidRPr="00995CC8" w:rsidRDefault="00995CC8" w:rsidP="00995CC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95CC8">
        <w:rPr>
          <w:b/>
          <w:sz w:val="36"/>
          <w:szCs w:val="36"/>
        </w:rPr>
        <w:t>4-6</w:t>
      </w:r>
      <w:r w:rsidRPr="00995CC8">
        <w:rPr>
          <w:b/>
          <w:sz w:val="36"/>
          <w:szCs w:val="36"/>
          <w:vertAlign w:val="superscript"/>
        </w:rPr>
        <w:t>th</w:t>
      </w:r>
      <w:r w:rsidRPr="00995CC8">
        <w:rPr>
          <w:b/>
          <w:sz w:val="36"/>
          <w:szCs w:val="36"/>
        </w:rPr>
        <w:t xml:space="preserve"> Grade </w:t>
      </w:r>
      <w:r w:rsidR="001A311B">
        <w:rPr>
          <w:b/>
          <w:sz w:val="36"/>
          <w:szCs w:val="36"/>
        </w:rPr>
        <w:t xml:space="preserve">WILDKAT </w:t>
      </w:r>
      <w:r w:rsidRPr="00995CC8">
        <w:rPr>
          <w:b/>
          <w:sz w:val="36"/>
          <w:szCs w:val="36"/>
        </w:rPr>
        <w:t>Volleyball Practice</w:t>
      </w:r>
    </w:p>
    <w:tbl>
      <w:tblPr>
        <w:tblW w:w="8309" w:type="dxa"/>
        <w:tblInd w:w="1098" w:type="dxa"/>
        <w:tblLook w:val="04A0" w:firstRow="1" w:lastRow="0" w:firstColumn="1" w:lastColumn="0" w:noHBand="0" w:noVBand="1"/>
      </w:tblPr>
      <w:tblGrid>
        <w:gridCol w:w="8309"/>
      </w:tblGrid>
      <w:tr w:rsidR="00995CC8" w:rsidRPr="00995CC8" w:rsidTr="00603F0C">
        <w:trPr>
          <w:trHeight w:val="6276"/>
        </w:trPr>
        <w:tc>
          <w:tcPr>
            <w:tcW w:w="8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It is time to start 4-6</w:t>
            </w:r>
            <w:r w:rsidRPr="00995CC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grade volleyball practice</w:t>
            </w:r>
            <w:r w:rsidR="005B179F" w:rsidRPr="005B179F">
              <w:rPr>
                <w:rFonts w:ascii="Calibri" w:eastAsia="Times New Roman" w:hAnsi="Calibri" w:cs="Times New Roman"/>
                <w:sz w:val="24"/>
                <w:szCs w:val="24"/>
              </w:rPr>
              <w:sym w:font="Wingdings" w:char="F04A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995CC8">
              <w:rPr>
                <w:rFonts w:ascii="Calibri" w:eastAsia="Times New Roman" w:hAnsi="Calibri" w:cs="Times New Roman"/>
                <w:sz w:val="24"/>
                <w:szCs w:val="24"/>
              </w:rPr>
              <w:t xml:space="preserve"> I know that the key to a successful program starts right here at the 4-6th grade level.  Learning the basic skills are essential and the sooner you learn them, the better.  4-6th grade volleyball will focus on the basic skills of passing, serving, </w:t>
            </w:r>
            <w:r w:rsidR="001A311B">
              <w:rPr>
                <w:rFonts w:ascii="Calibri" w:eastAsia="Times New Roman" w:hAnsi="Calibri" w:cs="Times New Roman"/>
                <w:sz w:val="24"/>
                <w:szCs w:val="24"/>
              </w:rPr>
              <w:t>hitting</w:t>
            </w:r>
            <w:r w:rsidRPr="00995CC8">
              <w:rPr>
                <w:rFonts w:ascii="Calibri" w:eastAsia="Times New Roman" w:hAnsi="Calibri" w:cs="Times New Roman"/>
                <w:sz w:val="24"/>
                <w:szCs w:val="24"/>
              </w:rPr>
              <w:t xml:space="preserve">, setting, and defense, as well as the rules and structure of the game.    Practice is not mandatory, but the more practices you attend, the better off you will be.    This is </w:t>
            </w:r>
            <w:r w:rsidR="001A311B">
              <w:rPr>
                <w:rFonts w:ascii="Calibri" w:eastAsia="Times New Roman" w:hAnsi="Calibri" w:cs="Times New Roman"/>
                <w:sz w:val="24"/>
                <w:szCs w:val="24"/>
              </w:rPr>
              <w:t xml:space="preserve">a tentative practice schedule. </w:t>
            </w:r>
            <w:r w:rsidRPr="00995CC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1A311B">
              <w:rPr>
                <w:rFonts w:ascii="Calibri" w:eastAsia="Times New Roman" w:hAnsi="Calibri" w:cs="Times New Roman"/>
                <w:sz w:val="24"/>
                <w:szCs w:val="24"/>
              </w:rPr>
              <w:t>Transportation will be your responsibility</w:t>
            </w:r>
            <w:r w:rsidR="00EF10D5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White Lake and Kimball</w:t>
            </w:r>
            <w:r w:rsidR="001A311B">
              <w:rPr>
                <w:rFonts w:ascii="Calibri" w:eastAsia="Times New Roman" w:hAnsi="Calibri" w:cs="Times New Roman"/>
                <w:sz w:val="24"/>
                <w:szCs w:val="24"/>
              </w:rPr>
              <w:t>, so hopefully we can get some parents to carpool to practices.  I will have some room, but can’t take everyone.</w:t>
            </w:r>
            <w:r w:rsidRPr="00995CC8">
              <w:rPr>
                <w:rFonts w:ascii="Calibri" w:eastAsia="Times New Roman" w:hAnsi="Calibri" w:cs="Times New Roman"/>
                <w:sz w:val="24"/>
                <w:szCs w:val="24"/>
              </w:rPr>
              <w:t xml:space="preserve"> Regular PE clothes and tennis shoes are fine.  Don't feel as if you have to buy volleyball knee pads.  However, if this is a sport you are planning on being involved with at the 7-12 grade level, then you might want to think about investing in a pair.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 will be looking for a tournament that our girls could participate in</w:t>
            </w:r>
            <w:r w:rsidRPr="00995CC8">
              <w:rPr>
                <w:rFonts w:ascii="Calibri" w:eastAsia="Times New Roman" w:hAnsi="Calibri" w:cs="Times New Roman"/>
                <w:sz w:val="24"/>
                <w:szCs w:val="24"/>
              </w:rPr>
              <w:t xml:space="preserve">.  If you have any questions, please feel free to call me at 778-6378 or at the school at 778-6231.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You may also send me an email with any questions or concerns you may have.  </w:t>
            </w:r>
            <w:hyperlink r:id="rId4" w:history="1">
              <w:r w:rsidRPr="00D13AE3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sarah.deffenbaugh@k12.sd.us</w:t>
              </w:r>
            </w:hyperlink>
            <w:r w:rsidR="00216845">
              <w:t xml:space="preserve">. </w:t>
            </w:r>
          </w:p>
          <w:p w:rsid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5CC8">
              <w:rPr>
                <w:rFonts w:ascii="Calibri" w:eastAsia="Times New Roman" w:hAnsi="Calibri" w:cs="Times New Roman"/>
                <w:sz w:val="24"/>
                <w:szCs w:val="24"/>
              </w:rPr>
              <w:t xml:space="preserve">Thank You!                                                                                              </w:t>
            </w:r>
          </w:p>
          <w:p w:rsidR="00995CC8" w:rsidRDefault="00603F0C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Coach </w:t>
            </w:r>
            <w:r w:rsidR="00995CC8" w:rsidRPr="00995CC8">
              <w:rPr>
                <w:rFonts w:ascii="Calibri" w:eastAsia="Times New Roman" w:hAnsi="Calibri" w:cs="Times New Roman"/>
                <w:sz w:val="24"/>
                <w:szCs w:val="24"/>
              </w:rPr>
              <w:t xml:space="preserve">Deffenbaugh              </w:t>
            </w:r>
          </w:p>
          <w:p w:rsid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Practice </w:t>
            </w:r>
            <w:r w:rsidR="005B179F">
              <w:rPr>
                <w:rFonts w:ascii="Calibri" w:eastAsia="Times New Roman" w:hAnsi="Calibri" w:cs="Times New Roman"/>
                <w:sz w:val="24"/>
                <w:szCs w:val="24"/>
              </w:rPr>
              <w:t xml:space="preserve">Schedule </w:t>
            </w:r>
            <w:r w:rsidR="001A311B">
              <w:rPr>
                <w:rFonts w:ascii="Calibri" w:eastAsia="Times New Roman" w:hAnsi="Calibri" w:cs="Times New Roman"/>
                <w:sz w:val="24"/>
                <w:szCs w:val="24"/>
              </w:rPr>
              <w:br/>
              <w:t>(This is subject to change!!!!  All changes will be posted on the volleyball website and in the school announcements.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  <w:p w:rsid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5CC8" w:rsidRDefault="00EF10D5" w:rsidP="00121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Monday</w:t>
            </w:r>
            <w:r w:rsidR="00603F0C">
              <w:rPr>
                <w:rFonts w:ascii="Calibri" w:eastAsia="Times New Roman" w:hAnsi="Calibri" w:cs="Times New Roman"/>
                <w:sz w:val="24"/>
                <w:szCs w:val="24"/>
              </w:rPr>
              <w:t xml:space="preserve">, March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  <w:r w:rsidR="00603F0C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="00D40A47">
              <w:rPr>
                <w:rFonts w:ascii="Calibri" w:eastAsia="Times New Roman" w:hAnsi="Calibri" w:cs="Times New Roman"/>
                <w:sz w:val="24"/>
                <w:szCs w:val="24"/>
              </w:rPr>
              <w:t>3:45-5:00 – Kimball</w:t>
            </w:r>
            <w:r w:rsidR="00603F0C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Tuesday, March 13</w:t>
            </w:r>
            <w:r w:rsidR="00603F0C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="00D40A47">
              <w:rPr>
                <w:rFonts w:ascii="Calibri" w:eastAsia="Times New Roman" w:hAnsi="Calibri" w:cs="Times New Roman"/>
                <w:sz w:val="24"/>
                <w:szCs w:val="24"/>
              </w:rPr>
              <w:t xml:space="preserve">3:45-5:00 –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Kimball</w:t>
            </w:r>
            <w:r w:rsidR="00D40A47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Wednesday</w:t>
            </w:r>
            <w:r w:rsidR="00D40A47">
              <w:rPr>
                <w:rFonts w:ascii="Calibri" w:eastAsia="Times New Roman" w:hAnsi="Calibri" w:cs="Times New Roman"/>
                <w:sz w:val="24"/>
                <w:szCs w:val="24"/>
              </w:rPr>
              <w:t>, March 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="00D40A47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3:45-5:00 </w:t>
            </w:r>
            <w:r w:rsidR="00995CC8" w:rsidRPr="00995CC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D40A47">
              <w:rPr>
                <w:rFonts w:ascii="Calibri" w:eastAsia="Times New Roman" w:hAnsi="Calibri" w:cs="Times New Roman"/>
                <w:sz w:val="24"/>
                <w:szCs w:val="24"/>
              </w:rPr>
              <w:t>– Kimball</w:t>
            </w:r>
          </w:p>
          <w:p w:rsidR="00EF10D5" w:rsidRDefault="00D40A47" w:rsidP="002C7CF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00EF10D5">
              <w:rPr>
                <w:rFonts w:ascii="Calibri" w:eastAsia="Times New Roman" w:hAnsi="Calibri" w:cs="Times New Roman"/>
                <w:sz w:val="24"/>
                <w:szCs w:val="24"/>
              </w:rPr>
              <w:t>uesday, March 20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3:45-5:00 - White Lake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="00EF10D5">
              <w:rPr>
                <w:rFonts w:ascii="Calibri" w:eastAsia="Times New Roman" w:hAnsi="Calibri" w:cs="Times New Roman"/>
                <w:sz w:val="24"/>
                <w:szCs w:val="24"/>
              </w:rPr>
              <w:t>Wednesday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March </w:t>
            </w:r>
            <w:r w:rsidR="00EF10D5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3:45-5:00 – White </w:t>
            </w:r>
            <w:r w:rsidR="00EF10D5">
              <w:rPr>
                <w:rFonts w:ascii="Calibri" w:eastAsia="Times New Roman" w:hAnsi="Calibri" w:cs="Times New Roman"/>
                <w:sz w:val="24"/>
                <w:szCs w:val="24"/>
              </w:rPr>
              <w:t>Lake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="00EF10D5">
              <w:rPr>
                <w:rFonts w:ascii="Calibri" w:eastAsia="Times New Roman" w:hAnsi="Calibri" w:cs="Times New Roman"/>
                <w:sz w:val="24"/>
                <w:szCs w:val="24"/>
              </w:rPr>
              <w:t>Tuesday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March 27 – 3:45-5:00 – </w:t>
            </w:r>
            <w:r w:rsidR="00EF10D5" w:rsidRPr="00EF10D5">
              <w:rPr>
                <w:rFonts w:ascii="Calibri" w:eastAsia="Times New Roman" w:hAnsi="Calibri" w:cs="Times New Roman"/>
                <w:sz w:val="24"/>
                <w:szCs w:val="24"/>
              </w:rPr>
              <w:t>Kimball</w:t>
            </w:r>
            <w:r w:rsidR="00EF10D5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Wednesday,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March 28 – 3:45-5:00 – </w:t>
            </w:r>
            <w:r w:rsidR="00EF10D5">
              <w:rPr>
                <w:rFonts w:ascii="Calibri" w:eastAsia="Times New Roman" w:hAnsi="Calibri" w:cs="Times New Roman"/>
                <w:sz w:val="24"/>
                <w:szCs w:val="24"/>
              </w:rPr>
              <w:t>Kimball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Monday, March 31 – 3:45-5:00 – Kimball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T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uesday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April 3 – 3:45-5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:00 – White Lake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br/>
              <w:t>Wednesday, April 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3:45-5:00 – 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White Lake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br/>
              <w:t>Wedne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sday, April 1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3:45-5:00 – 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Kimball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br/>
              <w:t>Friday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="005132E1">
              <w:rPr>
                <w:rFonts w:ascii="Calibri" w:eastAsia="Times New Roman" w:hAnsi="Calibri" w:cs="Times New Roman"/>
                <w:sz w:val="24"/>
                <w:szCs w:val="24"/>
              </w:rPr>
              <w:t xml:space="preserve"> April 1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5132E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3:45-5:00 – 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White Lake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Monday, April 16 – 3:45-5:00 – Kimball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br/>
              <w:t>Tuesday, April 17 – 3:45-5:00 - Kimball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Monday, April 2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3:45-5:00- 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White Lake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T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ues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day, </w:t>
            </w:r>
            <w:r w:rsidR="00F1453F">
              <w:rPr>
                <w:rFonts w:ascii="Calibri" w:eastAsia="Times New Roman" w:hAnsi="Calibri" w:cs="Times New Roman"/>
                <w:sz w:val="24"/>
                <w:szCs w:val="24"/>
              </w:rPr>
              <w:t>April 24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3:45-5:00 – White Lake</w:t>
            </w:r>
            <w:r w:rsidR="00EF10D5">
              <w:br/>
            </w:r>
          </w:p>
          <w:p w:rsidR="00EF10D5" w:rsidRDefault="00EF10D5" w:rsidP="00121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40A47" w:rsidRPr="00995CC8" w:rsidRDefault="00D40A47" w:rsidP="00121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95CC8" w:rsidRPr="00995CC8" w:rsidTr="00603F0C">
        <w:trPr>
          <w:trHeight w:val="509"/>
        </w:trPr>
        <w:tc>
          <w:tcPr>
            <w:tcW w:w="8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C8" w:rsidRP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95CC8" w:rsidRPr="00995CC8" w:rsidTr="00603F0C">
        <w:trPr>
          <w:trHeight w:val="509"/>
        </w:trPr>
        <w:tc>
          <w:tcPr>
            <w:tcW w:w="8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C8" w:rsidRP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95CC8" w:rsidRPr="00995CC8" w:rsidTr="00603F0C">
        <w:trPr>
          <w:trHeight w:val="509"/>
        </w:trPr>
        <w:tc>
          <w:tcPr>
            <w:tcW w:w="8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C8" w:rsidRP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95CC8" w:rsidRPr="00995CC8" w:rsidTr="00603F0C">
        <w:trPr>
          <w:trHeight w:val="509"/>
        </w:trPr>
        <w:tc>
          <w:tcPr>
            <w:tcW w:w="8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C8" w:rsidRP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95CC8" w:rsidRPr="00995CC8" w:rsidTr="00603F0C">
        <w:trPr>
          <w:trHeight w:val="509"/>
        </w:trPr>
        <w:tc>
          <w:tcPr>
            <w:tcW w:w="8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C8" w:rsidRP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95CC8" w:rsidRPr="00995CC8" w:rsidTr="00603F0C">
        <w:trPr>
          <w:trHeight w:val="509"/>
        </w:trPr>
        <w:tc>
          <w:tcPr>
            <w:tcW w:w="8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C8" w:rsidRPr="00995CC8" w:rsidRDefault="00995CC8" w:rsidP="00995C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16845" w:rsidRPr="00F21893" w:rsidRDefault="00216845" w:rsidP="00F21893">
      <w:pPr>
        <w:jc w:val="center"/>
        <w:rPr>
          <w:sz w:val="28"/>
          <w:szCs w:val="28"/>
        </w:rPr>
      </w:pPr>
      <w:r w:rsidRPr="00603F0C">
        <w:rPr>
          <w:sz w:val="28"/>
          <w:szCs w:val="28"/>
        </w:rPr>
        <w:t>Please go to the</w:t>
      </w:r>
      <w:r w:rsidR="001A311B" w:rsidRPr="00603F0C">
        <w:rPr>
          <w:sz w:val="28"/>
          <w:szCs w:val="28"/>
        </w:rPr>
        <w:t xml:space="preserve"> </w:t>
      </w:r>
      <w:proofErr w:type="spellStart"/>
      <w:r w:rsidR="001A311B" w:rsidRPr="00603F0C">
        <w:rPr>
          <w:sz w:val="28"/>
          <w:szCs w:val="28"/>
        </w:rPr>
        <w:t>Wildkat</w:t>
      </w:r>
      <w:proofErr w:type="spellEnd"/>
      <w:r w:rsidRPr="00603F0C">
        <w:rPr>
          <w:sz w:val="28"/>
          <w:szCs w:val="28"/>
        </w:rPr>
        <w:t xml:space="preserve"> Volleyball website for this schedule and any information related to volleyball and summer camp opportunities.</w:t>
      </w:r>
      <w:r w:rsidR="001A311B" w:rsidRPr="00603F0C">
        <w:rPr>
          <w:sz w:val="28"/>
          <w:szCs w:val="28"/>
        </w:rPr>
        <w:br/>
      </w:r>
      <w:hyperlink r:id="rId5" w:history="1">
        <w:r w:rsidR="001A311B" w:rsidRPr="00603F0C">
          <w:rPr>
            <w:rStyle w:val="Hyperlink"/>
            <w:sz w:val="28"/>
            <w:szCs w:val="28"/>
          </w:rPr>
          <w:t>https://mrsdeffenbaughspage.shutterfly.com/kimballvolleyball</w:t>
        </w:r>
      </w:hyperlink>
    </w:p>
    <w:sectPr w:rsidR="00216845" w:rsidRPr="00F21893" w:rsidSect="00216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C8"/>
    <w:rsid w:val="00095CE9"/>
    <w:rsid w:val="001212F7"/>
    <w:rsid w:val="0018272D"/>
    <w:rsid w:val="001A1B07"/>
    <w:rsid w:val="001A311B"/>
    <w:rsid w:val="00216845"/>
    <w:rsid w:val="002C7CF2"/>
    <w:rsid w:val="003535FB"/>
    <w:rsid w:val="005132E1"/>
    <w:rsid w:val="00525645"/>
    <w:rsid w:val="005B179F"/>
    <w:rsid w:val="00603F0C"/>
    <w:rsid w:val="00662719"/>
    <w:rsid w:val="0073423E"/>
    <w:rsid w:val="007C551C"/>
    <w:rsid w:val="007E2707"/>
    <w:rsid w:val="008D4E71"/>
    <w:rsid w:val="00995CC8"/>
    <w:rsid w:val="00A15CCC"/>
    <w:rsid w:val="00C32A4E"/>
    <w:rsid w:val="00D40A47"/>
    <w:rsid w:val="00EF10D5"/>
    <w:rsid w:val="00F1453F"/>
    <w:rsid w:val="00F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A91A1-4C4E-4A18-8F79-3C40587D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C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sdeffenbaughspage.shutterfly.com/kimballvolleyball" TargetMode="External"/><Relationship Id="rId4" Type="http://schemas.openxmlformats.org/officeDocument/2006/relationships/hyperlink" Target="mailto:sarah.deffenbaugh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lehrd</dc:creator>
  <cp:lastModifiedBy>Sandy Nigntingale</cp:lastModifiedBy>
  <cp:revision>2</cp:revision>
  <cp:lastPrinted>2010-02-26T15:54:00Z</cp:lastPrinted>
  <dcterms:created xsi:type="dcterms:W3CDTF">2018-03-20T20:41:00Z</dcterms:created>
  <dcterms:modified xsi:type="dcterms:W3CDTF">2018-03-20T20:41:00Z</dcterms:modified>
</cp:coreProperties>
</file>